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2F" w:rsidRDefault="00353C36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图书馆区域功能及资源简介</w:t>
      </w:r>
      <w:r>
        <w:rPr>
          <w:rFonts w:ascii="方正小标宋_GBK" w:eastAsia="方正小标宋_GBK" w:hint="eastAsia"/>
          <w:sz w:val="36"/>
          <w:szCs w:val="36"/>
        </w:rPr>
        <w:t>(wifi</w:t>
      </w:r>
      <w:r>
        <w:rPr>
          <w:rFonts w:ascii="方正小标宋_GBK" w:eastAsia="方正小标宋_GBK" w:hint="eastAsia"/>
          <w:sz w:val="36"/>
          <w:szCs w:val="36"/>
        </w:rPr>
        <w:t>全覆盖）</w:t>
      </w:r>
    </w:p>
    <w:p w:rsidR="007D0D2F" w:rsidRDefault="007D0D2F">
      <w:pPr>
        <w:spacing w:line="32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a5"/>
        <w:tblW w:w="14160" w:type="dxa"/>
        <w:tblLayout w:type="fixed"/>
        <w:tblLook w:val="04A0"/>
      </w:tblPr>
      <w:tblGrid>
        <w:gridCol w:w="1951"/>
        <w:gridCol w:w="2106"/>
        <w:gridCol w:w="1290"/>
        <w:gridCol w:w="975"/>
        <w:gridCol w:w="3998"/>
        <w:gridCol w:w="3840"/>
      </w:tblGrid>
      <w:tr w:rsidR="007D0D2F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位置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面积㎡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座位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设施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建议用途</w:t>
            </w:r>
          </w:p>
        </w:tc>
      </w:tr>
      <w:tr w:rsidR="007D0D2F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报告厅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一楼南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370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话筒、音响、幕布、贵宾休息室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会议、报告、讲座、观影等</w:t>
            </w:r>
          </w:p>
        </w:tc>
      </w:tr>
      <w:tr w:rsidR="007D0D2F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新书推介区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二楼大厅</w:t>
            </w:r>
            <w:r>
              <w:rPr>
                <w:rFonts w:hint="eastAsia"/>
                <w:sz w:val="28"/>
                <w:szCs w:val="28"/>
              </w:rPr>
              <w:t>借还处前厅</w:t>
            </w:r>
          </w:p>
        </w:tc>
        <w:tc>
          <w:tcPr>
            <w:tcW w:w="1290" w:type="dxa"/>
            <w:vAlign w:val="center"/>
          </w:tcPr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好书推介，快捷借阅</w:t>
            </w:r>
          </w:p>
        </w:tc>
      </w:tr>
      <w:tr w:rsidR="007D0D2F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图书借还处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二楼大厅</w:t>
            </w:r>
          </w:p>
        </w:tc>
        <w:tc>
          <w:tcPr>
            <w:tcW w:w="1290" w:type="dxa"/>
            <w:vAlign w:val="center"/>
          </w:tcPr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  <w:vAlign w:val="center"/>
          </w:tcPr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自动借还机、查询机与借书有礼抽奖机；值班人员显示屏与电子通告屏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办理借还书、借书证与离校手续等</w:t>
            </w:r>
          </w:p>
        </w:tc>
      </w:tr>
      <w:tr w:rsidR="007D0D2F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三楼休闲大厅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三楼大厅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92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桌椅、休闲沙发</w:t>
            </w:r>
            <w:r>
              <w:rPr>
                <w:rFonts w:hint="eastAsia"/>
                <w:sz w:val="28"/>
                <w:szCs w:val="28"/>
              </w:rPr>
              <w:t>；学生作品展示柜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红色经典</w:t>
            </w:r>
            <w:r>
              <w:rPr>
                <w:rFonts w:hint="eastAsia"/>
                <w:sz w:val="28"/>
                <w:szCs w:val="28"/>
              </w:rPr>
              <w:t>与其他专题书目推介区；长期征集学生各类优秀作品陈列</w:t>
            </w:r>
          </w:p>
        </w:tc>
      </w:tr>
      <w:tr w:rsidR="007D0D2F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四楼休闲大厅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四楼大厅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45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休闲沙发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报纸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阅读、休闲与研讨</w:t>
            </w:r>
          </w:p>
        </w:tc>
      </w:tr>
      <w:tr w:rsidR="007D0D2F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多功能报告厅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四楼西（</w:t>
            </w:r>
            <w:r>
              <w:rPr>
                <w:rFonts w:hint="eastAsia"/>
                <w:sz w:val="28"/>
                <w:szCs w:val="28"/>
              </w:rPr>
              <w:t>402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-85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话筒、音响、幕布、投影、电脑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会议、报告、讲座、观影等</w:t>
            </w:r>
          </w:p>
        </w:tc>
      </w:tr>
      <w:tr w:rsidR="007D0D2F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</w:t>
            </w:r>
            <w:r>
              <w:rPr>
                <w:rFonts w:hint="eastAsia"/>
                <w:sz w:val="28"/>
                <w:szCs w:val="28"/>
              </w:rPr>
              <w:t>会议室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四楼西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会议桌、座椅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会议、研讨</w:t>
            </w:r>
          </w:p>
        </w:tc>
      </w:tr>
      <w:tr w:rsidR="007D0D2F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朗读室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</w:t>
            </w:r>
            <w:r>
              <w:rPr>
                <w:rFonts w:hint="eastAsia"/>
                <w:sz w:val="28"/>
                <w:szCs w:val="28"/>
              </w:rPr>
              <w:t>会议室内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-3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电脑、音响、话筒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社团活动</w:t>
            </w:r>
          </w:p>
        </w:tc>
      </w:tr>
      <w:tr w:rsidR="007D0D2F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国学阅览室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301</w:t>
            </w:r>
            <w:r>
              <w:rPr>
                <w:rFonts w:hint="eastAsia"/>
                <w:sz w:val="28"/>
                <w:szCs w:val="28"/>
              </w:rPr>
              <w:t>室西南角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8-16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古典桌椅、经典国学图书、茶具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社团活动</w:t>
            </w:r>
          </w:p>
        </w:tc>
      </w:tr>
      <w:tr w:rsidR="007D0D2F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读者讨论区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301</w:t>
            </w:r>
            <w:r>
              <w:rPr>
                <w:rFonts w:hint="eastAsia"/>
                <w:sz w:val="28"/>
                <w:szCs w:val="28"/>
              </w:rPr>
              <w:t>室东北角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沙发，桌椅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数星阁（</w:t>
            </w:r>
            <w:r>
              <w:rPr>
                <w:rFonts w:hint="eastAsia"/>
                <w:sz w:val="28"/>
                <w:szCs w:val="28"/>
              </w:rPr>
              <w:t>数学建模活动</w:t>
            </w:r>
            <w:r>
              <w:rPr>
                <w:rFonts w:hint="eastAsia"/>
                <w:sz w:val="28"/>
                <w:szCs w:val="28"/>
              </w:rPr>
              <w:t>中心）</w:t>
            </w:r>
          </w:p>
        </w:tc>
      </w:tr>
      <w:tr w:rsidR="007D0D2F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读者讨论区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401</w:t>
            </w:r>
            <w:r>
              <w:rPr>
                <w:rFonts w:hint="eastAsia"/>
                <w:sz w:val="28"/>
                <w:szCs w:val="28"/>
              </w:rPr>
              <w:t>室东北角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沙发，桌椅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英语俱乐部活动</w:t>
            </w:r>
            <w:r>
              <w:rPr>
                <w:rFonts w:hint="eastAsia"/>
                <w:sz w:val="28"/>
                <w:szCs w:val="28"/>
              </w:rPr>
              <w:t>中心</w:t>
            </w:r>
          </w:p>
        </w:tc>
      </w:tr>
      <w:tr w:rsidR="007D0D2F">
        <w:trPr>
          <w:trHeight w:val="818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电子阅览室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四楼西（</w:t>
            </w:r>
            <w:r>
              <w:rPr>
                <w:rFonts w:hint="eastAsia"/>
                <w:sz w:val="28"/>
                <w:szCs w:val="28"/>
              </w:rPr>
              <w:t>403</w:t>
            </w:r>
            <w:r>
              <w:rPr>
                <w:rFonts w:hint="eastAsia"/>
                <w:sz w:val="28"/>
                <w:szCs w:val="28"/>
              </w:rPr>
              <w:t>西）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100</w:t>
            </w:r>
          </w:p>
        </w:tc>
        <w:tc>
          <w:tcPr>
            <w:tcW w:w="3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  <w:r>
              <w:rPr>
                <w:rFonts w:hint="eastAsia"/>
                <w:sz w:val="28"/>
                <w:szCs w:val="28"/>
              </w:rPr>
              <w:t>台电脑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各类数据库查询；</w:t>
            </w:r>
            <w:r>
              <w:rPr>
                <w:rFonts w:hint="eastAsia"/>
                <w:sz w:val="28"/>
                <w:szCs w:val="28"/>
              </w:rPr>
              <w:t>培训、自习</w:t>
            </w:r>
            <w:r>
              <w:rPr>
                <w:rFonts w:hint="eastAsia"/>
                <w:sz w:val="28"/>
                <w:szCs w:val="28"/>
              </w:rPr>
              <w:t>；电竞娱乐与休闲</w:t>
            </w:r>
          </w:p>
        </w:tc>
      </w:tr>
      <w:tr w:rsidR="007D0D2F">
        <w:trPr>
          <w:trHeight w:val="288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四楼西（</w:t>
            </w:r>
            <w:r>
              <w:rPr>
                <w:rFonts w:hint="eastAsia"/>
                <w:sz w:val="28"/>
                <w:szCs w:val="28"/>
              </w:rPr>
              <w:t>403</w:t>
            </w:r>
            <w:r>
              <w:rPr>
                <w:rFonts w:hint="eastAsia"/>
                <w:sz w:val="28"/>
                <w:szCs w:val="28"/>
              </w:rPr>
              <w:t>东）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400</w:t>
            </w:r>
          </w:p>
        </w:tc>
        <w:tc>
          <w:tcPr>
            <w:tcW w:w="975" w:type="dxa"/>
            <w:tcBorders>
              <w:top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160</w:t>
            </w:r>
          </w:p>
        </w:tc>
        <w:tc>
          <w:tcPr>
            <w:tcW w:w="3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隔断桌椅、插座、网络接口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专转本、考研</w:t>
            </w:r>
            <w:r>
              <w:rPr>
                <w:rFonts w:hint="eastAsia"/>
                <w:sz w:val="28"/>
                <w:szCs w:val="28"/>
              </w:rPr>
              <w:t>学生</w:t>
            </w:r>
            <w:r>
              <w:rPr>
                <w:rFonts w:hint="eastAsia"/>
                <w:sz w:val="28"/>
                <w:szCs w:val="28"/>
              </w:rPr>
              <w:t>学习区</w:t>
            </w:r>
            <w:r>
              <w:rPr>
                <w:rFonts w:hint="eastAsia"/>
                <w:sz w:val="28"/>
                <w:szCs w:val="28"/>
              </w:rPr>
              <w:t>；专项</w:t>
            </w:r>
            <w:r>
              <w:rPr>
                <w:rFonts w:hint="eastAsia"/>
                <w:sz w:val="28"/>
                <w:szCs w:val="28"/>
              </w:rPr>
              <w:t>培训</w:t>
            </w:r>
            <w:r>
              <w:rPr>
                <w:rFonts w:hint="eastAsia"/>
                <w:sz w:val="28"/>
                <w:szCs w:val="28"/>
              </w:rPr>
              <w:t>学习区</w:t>
            </w:r>
          </w:p>
        </w:tc>
      </w:tr>
      <w:tr w:rsidR="007D0D2F">
        <w:tc>
          <w:tcPr>
            <w:tcW w:w="1951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阅览室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三楼东南（</w:t>
            </w:r>
            <w:r>
              <w:rPr>
                <w:rFonts w:hint="eastAsia"/>
                <w:sz w:val="28"/>
                <w:szCs w:val="28"/>
              </w:rPr>
              <w:t>301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106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桌椅、电脑，思政、哲学、经管</w:t>
            </w:r>
            <w:r>
              <w:rPr>
                <w:rFonts w:hint="eastAsia"/>
                <w:sz w:val="28"/>
                <w:szCs w:val="28"/>
              </w:rPr>
              <w:lastRenderedPageBreak/>
              <w:t>类图书</w:t>
            </w:r>
            <w:r>
              <w:rPr>
                <w:rFonts w:hint="eastAsia"/>
                <w:color w:val="FF0000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  <w:sz w:val="28"/>
                <w:szCs w:val="28"/>
              </w:rPr>
              <w:t>适合专业：</w:t>
            </w:r>
            <w:r>
              <w:rPr>
                <w:rFonts w:hint="eastAsia"/>
                <w:color w:val="FF0000"/>
                <w:sz w:val="28"/>
                <w:szCs w:val="28"/>
              </w:rPr>
              <w:t>市场营销、物流、空中乘务、电子商务、会计、财务管理、旅游管理）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阅览、自习</w:t>
            </w:r>
            <w:r>
              <w:rPr>
                <w:rFonts w:hint="eastAsia"/>
                <w:sz w:val="28"/>
                <w:szCs w:val="28"/>
              </w:rPr>
              <w:t>、各类数据库查询</w:t>
            </w:r>
          </w:p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7D0D2F"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阅览室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三楼西南（</w:t>
            </w:r>
            <w:r>
              <w:rPr>
                <w:rFonts w:hint="eastAsia"/>
                <w:sz w:val="28"/>
                <w:szCs w:val="28"/>
              </w:rPr>
              <w:t>302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136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桌椅、电脑，人文、地理、历史、教育类图书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  <w:sz w:val="28"/>
                <w:szCs w:val="28"/>
              </w:rPr>
              <w:t>适合专业：</w:t>
            </w:r>
            <w:r>
              <w:rPr>
                <w:rFonts w:hint="eastAsia"/>
                <w:color w:val="FF0000"/>
                <w:sz w:val="28"/>
                <w:szCs w:val="28"/>
              </w:rPr>
              <w:t>旅游管理、青少年管理、城市轨道交通工程技术、道路桥梁工程技术、汽车检测与维修技术</w:t>
            </w:r>
            <w:r>
              <w:rPr>
                <w:rFonts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阅览、自习</w:t>
            </w:r>
            <w:r>
              <w:rPr>
                <w:rFonts w:hint="eastAsia"/>
                <w:sz w:val="28"/>
                <w:szCs w:val="28"/>
              </w:rPr>
              <w:t>、各类数据库查询</w:t>
            </w:r>
          </w:p>
        </w:tc>
      </w:tr>
      <w:tr w:rsidR="007D0D2F"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三楼西（</w:t>
            </w:r>
            <w:r>
              <w:rPr>
                <w:rFonts w:hint="eastAsia"/>
                <w:sz w:val="28"/>
                <w:szCs w:val="28"/>
              </w:rPr>
              <w:t>303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52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个研讨室（</w:t>
            </w:r>
            <w:r>
              <w:rPr>
                <w:rFonts w:hint="eastAsia"/>
                <w:sz w:val="28"/>
                <w:szCs w:val="28"/>
              </w:rPr>
              <w:t>6+6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；</w:t>
            </w:r>
            <w:r>
              <w:rPr>
                <w:rFonts w:hint="eastAsia"/>
                <w:sz w:val="28"/>
                <w:szCs w:val="28"/>
              </w:rPr>
              <w:t>所有类别图书、</w:t>
            </w:r>
            <w:r>
              <w:rPr>
                <w:rFonts w:hint="eastAsia"/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</w:rPr>
              <w:t>学术期刊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阅览、自习</w:t>
            </w:r>
            <w:r>
              <w:rPr>
                <w:rFonts w:hint="eastAsia"/>
                <w:sz w:val="28"/>
                <w:szCs w:val="28"/>
              </w:rPr>
              <w:t>、各类数据库查询</w:t>
            </w:r>
          </w:p>
        </w:tc>
      </w:tr>
      <w:tr w:rsidR="007D0D2F"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三楼东北（</w:t>
            </w:r>
            <w:r>
              <w:rPr>
                <w:rFonts w:hint="eastAsia"/>
                <w:sz w:val="28"/>
                <w:szCs w:val="28"/>
              </w:rPr>
              <w:t>304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654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108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桌椅、电脑，语言文学类图书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英语、小说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阅览、自习</w:t>
            </w:r>
            <w:r>
              <w:rPr>
                <w:rFonts w:hint="eastAsia"/>
                <w:sz w:val="28"/>
                <w:szCs w:val="28"/>
              </w:rPr>
              <w:t>、各类数据库查询</w:t>
            </w:r>
          </w:p>
        </w:tc>
      </w:tr>
      <w:tr w:rsidR="007D0D2F"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三楼西北（</w:t>
            </w:r>
            <w:r>
              <w:rPr>
                <w:rFonts w:hint="eastAsia"/>
                <w:sz w:val="28"/>
                <w:szCs w:val="28"/>
              </w:rPr>
              <w:t>307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72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桌椅、电脑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建筑、设计类图书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  <w:sz w:val="28"/>
                <w:szCs w:val="28"/>
              </w:rPr>
              <w:t>适合专业：</w:t>
            </w:r>
            <w:r>
              <w:rPr>
                <w:rFonts w:hint="eastAsia"/>
                <w:color w:val="FF0000"/>
                <w:sz w:val="28"/>
                <w:szCs w:val="28"/>
              </w:rPr>
              <w:t>建筑工程、建筑设计、道路桥梁工程技术、工程造价、建筑装饰工程</w:t>
            </w:r>
            <w:r>
              <w:rPr>
                <w:rFonts w:hint="eastAsia"/>
                <w:color w:val="FF0000"/>
                <w:sz w:val="28"/>
                <w:szCs w:val="28"/>
              </w:rPr>
              <w:t>；</w:t>
            </w:r>
            <w:r>
              <w:rPr>
                <w:rFonts w:hint="eastAsia"/>
                <w:color w:val="FF0000"/>
                <w:sz w:val="28"/>
                <w:szCs w:val="28"/>
              </w:rPr>
              <w:t>环境艺术设计、舞蹈编导、音乐表演、广告设计于制作）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阅览、自习</w:t>
            </w:r>
            <w:r>
              <w:rPr>
                <w:rFonts w:hint="eastAsia"/>
                <w:sz w:val="28"/>
                <w:szCs w:val="28"/>
              </w:rPr>
              <w:t>、各类数据库查询</w:t>
            </w:r>
          </w:p>
        </w:tc>
      </w:tr>
      <w:tr w:rsidR="007D0D2F"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阅览室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四楼东南（</w:t>
            </w:r>
            <w:r>
              <w:rPr>
                <w:rFonts w:hint="eastAsia"/>
                <w:sz w:val="28"/>
                <w:szCs w:val="28"/>
              </w:rPr>
              <w:t>401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148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桌椅、电脑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医药科学类图书</w:t>
            </w:r>
            <w:r>
              <w:rPr>
                <w:rFonts w:hint="eastAsia"/>
                <w:color w:val="FF0000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  <w:sz w:val="28"/>
                <w:szCs w:val="28"/>
              </w:rPr>
              <w:t>适合专业：</w:t>
            </w:r>
            <w:r>
              <w:rPr>
                <w:rFonts w:hint="eastAsia"/>
                <w:color w:val="FF0000"/>
                <w:sz w:val="28"/>
                <w:szCs w:val="28"/>
              </w:rPr>
              <w:t>护理、助产、口腔</w:t>
            </w:r>
            <w:r>
              <w:rPr>
                <w:rFonts w:hint="eastAsia"/>
                <w:color w:val="FF0000"/>
                <w:sz w:val="28"/>
                <w:szCs w:val="28"/>
              </w:rPr>
              <w:t>、</w:t>
            </w:r>
            <w:r>
              <w:rPr>
                <w:rFonts w:hint="eastAsia"/>
                <w:color w:val="FF0000"/>
                <w:sz w:val="28"/>
                <w:szCs w:val="28"/>
              </w:rPr>
              <w:t>康复、药学</w:t>
            </w:r>
            <w:r>
              <w:rPr>
                <w:rFonts w:hint="eastAsia"/>
                <w:color w:val="FF0000"/>
                <w:sz w:val="28"/>
                <w:szCs w:val="28"/>
              </w:rPr>
              <w:t>、</w:t>
            </w:r>
            <w:r>
              <w:rPr>
                <w:rFonts w:hint="eastAsia"/>
                <w:color w:val="FF0000"/>
                <w:sz w:val="28"/>
                <w:szCs w:val="28"/>
              </w:rPr>
              <w:t>药品生产技术、药品质量与安全、食品药品监督管理、药品经营与管理、精细化工技术</w:t>
            </w:r>
            <w:r>
              <w:rPr>
                <w:rFonts w:hint="eastAsia"/>
                <w:color w:val="FF0000"/>
                <w:sz w:val="28"/>
                <w:szCs w:val="28"/>
              </w:rPr>
              <w:t>、</w:t>
            </w:r>
            <w:r>
              <w:rPr>
                <w:rFonts w:hint="eastAsia"/>
                <w:color w:val="FF0000"/>
                <w:sz w:val="28"/>
                <w:szCs w:val="28"/>
              </w:rPr>
              <w:t>医疗设备应用技术）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阅览、自习</w:t>
            </w:r>
            <w:r>
              <w:rPr>
                <w:rFonts w:hint="eastAsia"/>
                <w:sz w:val="28"/>
                <w:szCs w:val="28"/>
              </w:rPr>
              <w:t>、各类数据库查询</w:t>
            </w:r>
          </w:p>
        </w:tc>
      </w:tr>
      <w:tr w:rsidR="007D0D2F"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四楼东北（</w:t>
            </w:r>
            <w:r>
              <w:rPr>
                <w:rFonts w:hint="eastAsia"/>
                <w:sz w:val="28"/>
                <w:szCs w:val="28"/>
              </w:rPr>
              <w:t>404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654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个独立胶囊式阅览间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计算</w:t>
            </w:r>
            <w:r>
              <w:rPr>
                <w:rFonts w:hint="eastAsia"/>
                <w:sz w:val="28"/>
                <w:szCs w:val="28"/>
              </w:rPr>
              <w:lastRenderedPageBreak/>
              <w:t>机轻工业类图书</w:t>
            </w:r>
            <w:r>
              <w:rPr>
                <w:rFonts w:hint="eastAsia"/>
                <w:color w:val="FF0000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  <w:sz w:val="28"/>
                <w:szCs w:val="28"/>
              </w:rPr>
              <w:t>适合专业：</w:t>
            </w:r>
            <w:r>
              <w:rPr>
                <w:rFonts w:hint="eastAsia"/>
                <w:color w:val="FF0000"/>
                <w:sz w:val="28"/>
                <w:szCs w:val="28"/>
              </w:rPr>
              <w:t>计算机应用技术、电子信息工程技术、软件技术</w:t>
            </w:r>
            <w:r>
              <w:rPr>
                <w:rFonts w:hint="eastAsia"/>
                <w:color w:val="FF0000"/>
                <w:sz w:val="28"/>
                <w:szCs w:val="28"/>
              </w:rPr>
              <w:t>；</w:t>
            </w:r>
            <w:r>
              <w:rPr>
                <w:rFonts w:hint="eastAsia"/>
                <w:color w:val="FF0000"/>
                <w:sz w:val="28"/>
                <w:szCs w:val="28"/>
              </w:rPr>
              <w:t>广告设计于制作</w:t>
            </w:r>
            <w:r>
              <w:rPr>
                <w:rFonts w:hint="eastAsia"/>
                <w:color w:val="FF0000"/>
                <w:sz w:val="28"/>
                <w:szCs w:val="28"/>
              </w:rPr>
              <w:t>；</w:t>
            </w:r>
            <w:r>
              <w:rPr>
                <w:rFonts w:hint="eastAsia"/>
                <w:color w:val="FF0000"/>
                <w:sz w:val="28"/>
                <w:szCs w:val="28"/>
              </w:rPr>
              <w:t>工业机器人技术</w:t>
            </w:r>
            <w:r w:rsidR="001C7529">
              <w:rPr>
                <w:rFonts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阅览、自习</w:t>
            </w:r>
            <w:r>
              <w:rPr>
                <w:rFonts w:hint="eastAsia"/>
                <w:sz w:val="28"/>
                <w:szCs w:val="28"/>
              </w:rPr>
              <w:t>、各类数据库查询</w:t>
            </w:r>
          </w:p>
        </w:tc>
      </w:tr>
      <w:tr w:rsidR="007D0D2F"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阅览室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四楼西北（</w:t>
            </w:r>
            <w:r>
              <w:rPr>
                <w:rFonts w:hint="eastAsia"/>
                <w:sz w:val="28"/>
                <w:szCs w:val="28"/>
              </w:rPr>
              <w:t>407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80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个研讨室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机械电子类阅览室</w:t>
            </w:r>
            <w:r>
              <w:rPr>
                <w:rFonts w:hint="eastAsia"/>
                <w:color w:val="FF0000"/>
                <w:sz w:val="28"/>
                <w:szCs w:val="28"/>
              </w:rPr>
              <w:t>（</w:t>
            </w:r>
            <w:r>
              <w:rPr>
                <w:rFonts w:hint="eastAsia"/>
                <w:color w:val="FF0000"/>
                <w:sz w:val="28"/>
                <w:szCs w:val="28"/>
              </w:rPr>
              <w:t>适合专业：</w:t>
            </w:r>
            <w:r>
              <w:rPr>
                <w:rFonts w:hint="eastAsia"/>
                <w:color w:val="FF0000"/>
                <w:sz w:val="28"/>
                <w:szCs w:val="28"/>
              </w:rPr>
              <w:t>机电一体化、数控技术、电气自动化技术、工业机器人技术</w:t>
            </w:r>
            <w:r>
              <w:rPr>
                <w:rFonts w:hint="eastAsia"/>
                <w:color w:val="FF0000"/>
                <w:sz w:val="28"/>
                <w:szCs w:val="28"/>
              </w:rPr>
              <w:t>、</w:t>
            </w:r>
            <w:r>
              <w:rPr>
                <w:rFonts w:hint="eastAsia"/>
                <w:color w:val="FF0000"/>
                <w:sz w:val="28"/>
                <w:szCs w:val="28"/>
              </w:rPr>
              <w:t>移动通信技术、光伏发电技术、医疗设备应用技术</w:t>
            </w:r>
            <w:r w:rsidR="001C7529">
              <w:rPr>
                <w:rFonts w:hint="eastAsia"/>
                <w:color w:val="FF0000"/>
                <w:sz w:val="28"/>
                <w:szCs w:val="28"/>
              </w:rPr>
              <w:t>）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阅览、自习</w:t>
            </w:r>
            <w:r>
              <w:rPr>
                <w:rFonts w:hint="eastAsia"/>
                <w:sz w:val="28"/>
                <w:szCs w:val="28"/>
              </w:rPr>
              <w:t>、各类数据库查询</w:t>
            </w:r>
          </w:p>
        </w:tc>
      </w:tr>
      <w:tr w:rsidR="007D0D2F"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五楼西南（电梯旁）</w:t>
            </w:r>
            <w:r>
              <w:rPr>
                <w:rFonts w:hint="eastAsia"/>
                <w:sz w:val="28"/>
                <w:szCs w:val="28"/>
              </w:rPr>
              <w:t>---</w:t>
            </w:r>
            <w:r>
              <w:rPr>
                <w:rFonts w:hint="eastAsia"/>
                <w:sz w:val="28"/>
                <w:szCs w:val="28"/>
              </w:rPr>
              <w:t>休闲期刊阅览室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826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180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桌椅、沙发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休闲类期刊阅览室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先锋社（</w:t>
            </w:r>
            <w:r>
              <w:rPr>
                <w:rFonts w:hint="eastAsia"/>
                <w:sz w:val="28"/>
                <w:szCs w:val="28"/>
              </w:rPr>
              <w:t>入党积极分子学习区</w:t>
            </w:r>
            <w:r>
              <w:rPr>
                <w:rFonts w:hint="eastAsia"/>
                <w:sz w:val="28"/>
                <w:szCs w:val="28"/>
              </w:rPr>
              <w:t>）；中外学生交流与</w:t>
            </w:r>
            <w:r>
              <w:rPr>
                <w:rFonts w:hint="eastAsia"/>
                <w:sz w:val="28"/>
                <w:szCs w:val="28"/>
              </w:rPr>
              <w:t>英语角</w:t>
            </w:r>
            <w:r>
              <w:rPr>
                <w:rFonts w:hint="eastAsia"/>
                <w:sz w:val="28"/>
                <w:szCs w:val="28"/>
              </w:rPr>
              <w:t>活动基地</w:t>
            </w:r>
          </w:p>
        </w:tc>
      </w:tr>
      <w:tr w:rsidR="007D0D2F"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大学生社团活动中心</w:t>
            </w: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5002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桌椅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社团办公室（社联、读协）</w:t>
            </w:r>
          </w:p>
        </w:tc>
      </w:tr>
      <w:tr w:rsidR="007D0D2F"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5010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桌椅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读者休息活动室</w:t>
            </w:r>
          </w:p>
        </w:tc>
      </w:tr>
      <w:tr w:rsidR="007D0D2F"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5011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桌椅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社团活动（翰墨缘书画社、汉轩棋社、尔雅茶社）</w:t>
            </w:r>
          </w:p>
        </w:tc>
      </w:tr>
      <w:tr w:rsidR="007D0D2F"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7D0D2F" w:rsidRDefault="007D0D2F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5012</w:t>
            </w:r>
          </w:p>
        </w:tc>
        <w:tc>
          <w:tcPr>
            <w:tcW w:w="1290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</w:t>
            </w:r>
          </w:p>
        </w:tc>
        <w:tc>
          <w:tcPr>
            <w:tcW w:w="975" w:type="dxa"/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3998" w:type="dxa"/>
            <w:tcBorders>
              <w:righ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桌椅</w:t>
            </w:r>
          </w:p>
        </w:tc>
        <w:tc>
          <w:tcPr>
            <w:tcW w:w="3840" w:type="dxa"/>
            <w:tcBorders>
              <w:left w:val="single" w:sz="4" w:space="0" w:color="auto"/>
            </w:tcBorders>
            <w:vAlign w:val="center"/>
          </w:tcPr>
          <w:p w:rsidR="007D0D2F" w:rsidRDefault="00353C36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社团活动（点滴文学社、纵横辩论赛、景观小品、软件社团、岐黄药学社、男丁格尔、艺巧轩）</w:t>
            </w:r>
          </w:p>
        </w:tc>
      </w:tr>
    </w:tbl>
    <w:p w:rsidR="005C49F8" w:rsidRDefault="00353C36">
      <w:pPr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注：除上述区域功能资源外，图书馆现有纸质图书</w:t>
      </w:r>
      <w:r>
        <w:rPr>
          <w:rFonts w:hint="eastAsia"/>
          <w:sz w:val="28"/>
          <w:szCs w:val="28"/>
        </w:rPr>
        <w:t>74</w:t>
      </w:r>
      <w:r>
        <w:rPr>
          <w:rFonts w:hint="eastAsia"/>
          <w:sz w:val="28"/>
          <w:szCs w:val="28"/>
        </w:rPr>
        <w:t>万册，电子图书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万册，</w:t>
      </w:r>
      <w:r w:rsidR="001C1B4C">
        <w:rPr>
          <w:rFonts w:hint="eastAsia"/>
          <w:sz w:val="28"/>
          <w:szCs w:val="28"/>
        </w:rPr>
        <w:t>纸质</w:t>
      </w:r>
      <w:r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>刊</w:t>
      </w:r>
      <w:r w:rsidR="005C49F8">
        <w:rPr>
          <w:rFonts w:hint="eastAsia"/>
          <w:sz w:val="28"/>
          <w:szCs w:val="28"/>
        </w:rPr>
        <w:t>600</w:t>
      </w:r>
      <w:r w:rsidR="004E103B">
        <w:rPr>
          <w:rFonts w:hint="eastAsia"/>
          <w:sz w:val="28"/>
          <w:szCs w:val="28"/>
        </w:rPr>
        <w:t>余</w:t>
      </w:r>
      <w:r>
        <w:rPr>
          <w:rFonts w:hint="eastAsia"/>
          <w:sz w:val="28"/>
          <w:szCs w:val="28"/>
        </w:rPr>
        <w:t>种</w:t>
      </w:r>
      <w:r w:rsidR="001C1B4C">
        <w:rPr>
          <w:rFonts w:hint="eastAsia"/>
          <w:sz w:val="28"/>
          <w:szCs w:val="28"/>
        </w:rPr>
        <w:t>，电子期刊</w:t>
      </w:r>
      <w:r w:rsidR="001C1B4C">
        <w:rPr>
          <w:rFonts w:hint="eastAsia"/>
          <w:sz w:val="28"/>
          <w:szCs w:val="28"/>
        </w:rPr>
        <w:t>3</w:t>
      </w:r>
      <w:r w:rsidR="001C1B4C">
        <w:rPr>
          <w:rFonts w:hint="eastAsia"/>
          <w:sz w:val="28"/>
          <w:szCs w:val="28"/>
        </w:rPr>
        <w:t>万余种</w:t>
      </w:r>
      <w:r>
        <w:rPr>
          <w:rFonts w:hint="eastAsia"/>
          <w:sz w:val="28"/>
          <w:szCs w:val="28"/>
        </w:rPr>
        <w:t>；主要数据库有：</w:t>
      </w:r>
      <w:r w:rsidR="001C7529">
        <w:rPr>
          <w:rFonts w:hint="eastAsia"/>
          <w:sz w:val="28"/>
          <w:szCs w:val="28"/>
        </w:rPr>
        <w:t>中国知网、</w:t>
      </w:r>
      <w:r w:rsidR="005C49F8">
        <w:rPr>
          <w:rFonts w:hint="eastAsia"/>
          <w:sz w:val="28"/>
          <w:szCs w:val="28"/>
        </w:rPr>
        <w:t>万方、维普、汇雅书世界、畅想之星电子图书、新东方、读秀、名师讲坛、银符考试系统、超星发现等，所有数据库可从图书馆主页“数据资源”中点击访问。</w:t>
      </w:r>
    </w:p>
    <w:p w:rsidR="005C49F8" w:rsidRDefault="005C49F8" w:rsidP="005C49F8">
      <w:pPr>
        <w:spacing w:line="320" w:lineRule="exact"/>
        <w:rPr>
          <w:rFonts w:hint="eastAsia"/>
          <w:sz w:val="28"/>
          <w:szCs w:val="28"/>
        </w:rPr>
      </w:pPr>
    </w:p>
    <w:p w:rsidR="007D0D2F" w:rsidRDefault="008C04AC" w:rsidP="005C49F8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图书馆热诚</w:t>
      </w:r>
      <w:r w:rsidR="00353C36">
        <w:rPr>
          <w:rFonts w:hint="eastAsia"/>
          <w:sz w:val="28"/>
          <w:szCs w:val="28"/>
        </w:rPr>
        <w:t>欢迎全院师生到馆</w:t>
      </w:r>
      <w:r w:rsidR="005C49F8">
        <w:rPr>
          <w:rFonts w:hint="eastAsia"/>
          <w:sz w:val="28"/>
          <w:szCs w:val="28"/>
        </w:rPr>
        <w:t>阅览、</w:t>
      </w:r>
      <w:r w:rsidR="00353C36">
        <w:rPr>
          <w:rFonts w:hint="eastAsia"/>
          <w:sz w:val="28"/>
          <w:szCs w:val="28"/>
        </w:rPr>
        <w:t>使用</w:t>
      </w:r>
      <w:r w:rsidR="005C49F8">
        <w:rPr>
          <w:rFonts w:hint="eastAsia"/>
          <w:sz w:val="28"/>
          <w:szCs w:val="28"/>
        </w:rPr>
        <w:t>资源、开展活动、</w:t>
      </w:r>
      <w:r w:rsidR="00353C36">
        <w:rPr>
          <w:rFonts w:hint="eastAsia"/>
          <w:sz w:val="28"/>
          <w:szCs w:val="28"/>
        </w:rPr>
        <w:t>举办</w:t>
      </w:r>
      <w:r w:rsidR="005C49F8">
        <w:rPr>
          <w:rFonts w:hint="eastAsia"/>
          <w:sz w:val="28"/>
          <w:szCs w:val="28"/>
        </w:rPr>
        <w:t>讲座，我们</w:t>
      </w:r>
      <w:r w:rsidR="00353C36">
        <w:rPr>
          <w:rFonts w:hint="eastAsia"/>
          <w:sz w:val="28"/>
          <w:szCs w:val="28"/>
        </w:rPr>
        <w:t>将</w:t>
      </w:r>
      <w:r w:rsidR="005C49F8">
        <w:rPr>
          <w:rFonts w:hint="eastAsia"/>
          <w:sz w:val="28"/>
          <w:szCs w:val="28"/>
        </w:rPr>
        <w:t>您</w:t>
      </w:r>
      <w:r w:rsidR="00353C36">
        <w:rPr>
          <w:rFonts w:hint="eastAsia"/>
          <w:sz w:val="28"/>
          <w:szCs w:val="28"/>
        </w:rPr>
        <w:t>竭诚服务！</w:t>
      </w:r>
      <w:bookmarkStart w:id="0" w:name="_GoBack"/>
      <w:bookmarkEnd w:id="0"/>
      <w:r w:rsidR="007D0D2F">
        <w:rPr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353C36">
        <w:rPr>
          <w:sz w:val="28"/>
          <w:szCs w:val="28"/>
        </w:rPr>
        <w:instrText>ADDIN CNKISM.UserStyle</w:instrText>
      </w:r>
      <w:r w:rsidR="007D0D2F">
        <w:rPr>
          <w:sz w:val="28"/>
          <w:szCs w:val="28"/>
        </w:rPr>
      </w:r>
      <w:r w:rsidR="007D0D2F">
        <w:rPr>
          <w:sz w:val="28"/>
          <w:szCs w:val="28"/>
        </w:rPr>
        <w:fldChar w:fldCharType="end"/>
      </w:r>
    </w:p>
    <w:sectPr w:rsidR="007D0D2F" w:rsidSect="007D0D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C36" w:rsidRDefault="00353C36" w:rsidP="004E103B">
      <w:r>
        <w:separator/>
      </w:r>
    </w:p>
  </w:endnote>
  <w:endnote w:type="continuationSeparator" w:id="1">
    <w:p w:rsidR="00353C36" w:rsidRDefault="00353C36" w:rsidP="004E1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C36" w:rsidRDefault="00353C36" w:rsidP="004E103B">
      <w:r>
        <w:separator/>
      </w:r>
    </w:p>
  </w:footnote>
  <w:footnote w:type="continuationSeparator" w:id="1">
    <w:p w:rsidR="00353C36" w:rsidRDefault="00353C36" w:rsidP="004E10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215"/>
    <w:rsid w:val="00061517"/>
    <w:rsid w:val="000A59E8"/>
    <w:rsid w:val="00187D18"/>
    <w:rsid w:val="001C1B4C"/>
    <w:rsid w:val="001C7529"/>
    <w:rsid w:val="0021256D"/>
    <w:rsid w:val="002338B7"/>
    <w:rsid w:val="002406EE"/>
    <w:rsid w:val="00257AD4"/>
    <w:rsid w:val="00353C36"/>
    <w:rsid w:val="003664BF"/>
    <w:rsid w:val="003D2D47"/>
    <w:rsid w:val="004C3EF7"/>
    <w:rsid w:val="004E103B"/>
    <w:rsid w:val="005A010A"/>
    <w:rsid w:val="005B6A6B"/>
    <w:rsid w:val="005C3AE2"/>
    <w:rsid w:val="005C49F8"/>
    <w:rsid w:val="005D14AB"/>
    <w:rsid w:val="006320B5"/>
    <w:rsid w:val="00696215"/>
    <w:rsid w:val="00713BDD"/>
    <w:rsid w:val="007547F1"/>
    <w:rsid w:val="007C7CE1"/>
    <w:rsid w:val="007D0D2F"/>
    <w:rsid w:val="008579AA"/>
    <w:rsid w:val="00863E5B"/>
    <w:rsid w:val="008831CC"/>
    <w:rsid w:val="008C04AC"/>
    <w:rsid w:val="008E3BBB"/>
    <w:rsid w:val="00980BEF"/>
    <w:rsid w:val="009C0D8B"/>
    <w:rsid w:val="00A04EEC"/>
    <w:rsid w:val="00A76B42"/>
    <w:rsid w:val="00B36E04"/>
    <w:rsid w:val="00B6131E"/>
    <w:rsid w:val="00D8231B"/>
    <w:rsid w:val="00DD5DFE"/>
    <w:rsid w:val="00E03FE6"/>
    <w:rsid w:val="00E27992"/>
    <w:rsid w:val="00E7009E"/>
    <w:rsid w:val="00ED61A6"/>
    <w:rsid w:val="00F7293E"/>
    <w:rsid w:val="00F94D07"/>
    <w:rsid w:val="00FF12C7"/>
    <w:rsid w:val="00FF7C6B"/>
    <w:rsid w:val="01096193"/>
    <w:rsid w:val="0B01354B"/>
    <w:rsid w:val="0E0A4DA7"/>
    <w:rsid w:val="125D6B50"/>
    <w:rsid w:val="144454B4"/>
    <w:rsid w:val="15203EFC"/>
    <w:rsid w:val="163C6D71"/>
    <w:rsid w:val="1993240B"/>
    <w:rsid w:val="1BEC75C6"/>
    <w:rsid w:val="1D2764DB"/>
    <w:rsid w:val="258E1A1A"/>
    <w:rsid w:val="2E127DE2"/>
    <w:rsid w:val="2F895381"/>
    <w:rsid w:val="368A241A"/>
    <w:rsid w:val="381A5562"/>
    <w:rsid w:val="39D5189E"/>
    <w:rsid w:val="3A384813"/>
    <w:rsid w:val="3E7533F8"/>
    <w:rsid w:val="49605D60"/>
    <w:rsid w:val="4EE269EB"/>
    <w:rsid w:val="52994420"/>
    <w:rsid w:val="5698095B"/>
    <w:rsid w:val="60273876"/>
    <w:rsid w:val="69E015D2"/>
    <w:rsid w:val="72610685"/>
    <w:rsid w:val="729D1327"/>
    <w:rsid w:val="7C0B25E6"/>
    <w:rsid w:val="7C89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D0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D0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D0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D0D2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D0D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270</Words>
  <Characters>1545</Characters>
  <Application>Microsoft Office Word</Application>
  <DocSecurity>0</DocSecurity>
  <Lines>12</Lines>
  <Paragraphs>3</Paragraphs>
  <ScaleCrop>false</ScaleCrop>
  <Company>china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2019-03-04T07:58:00Z</cp:lastPrinted>
  <dcterms:created xsi:type="dcterms:W3CDTF">2019-02-28T01:53:00Z</dcterms:created>
  <dcterms:modified xsi:type="dcterms:W3CDTF">2019-03-14T06:48:00Z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